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92" w:rsidRPr="00593792" w:rsidRDefault="00593792" w:rsidP="00593792">
      <w:pPr>
        <w:shd w:val="clear" w:color="auto" w:fill="FFFFFF"/>
        <w:spacing w:after="188" w:line="336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4B4F58"/>
          <w:kern w:val="36"/>
          <w:sz w:val="48"/>
          <w:szCs w:val="48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kern w:val="36"/>
          <w:sz w:val="48"/>
          <w:szCs w:val="48"/>
          <w:lang w:eastAsia="en-AU"/>
        </w:rPr>
        <w:t>2023 Rooty Hill Open Chess Championships</w:t>
      </w:r>
    </w:p>
    <w:p w:rsidR="00593792" w:rsidRPr="00593792" w:rsidRDefault="00593792" w:rsidP="00593792">
      <w:pPr>
        <w:shd w:val="clear" w:color="auto" w:fill="FFFFFF"/>
        <w:spacing w:after="188" w:line="480" w:lineRule="auto"/>
        <w:jc w:val="center"/>
        <w:textAlignment w:val="baseline"/>
        <w:outlineLvl w:val="2"/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  <w:t>Open to both members and non-members.</w:t>
      </w:r>
      <w:r w:rsidRPr="00593792"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  <w:br/>
        <w:t>If you are a member, please log in to the member’s portal to register.</w:t>
      </w:r>
    </w:p>
    <w:p w:rsidR="00593792" w:rsidRPr="00593792" w:rsidRDefault="00593792" w:rsidP="00593792">
      <w:pPr>
        <w:shd w:val="clear" w:color="auto" w:fill="FFFFFF"/>
        <w:spacing w:after="188" w:line="480" w:lineRule="auto"/>
        <w:jc w:val="center"/>
        <w:textAlignment w:val="baseline"/>
        <w:outlineLvl w:val="2"/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  <w:t>FIDE Classical and ACF Standard Rated</w:t>
      </w:r>
      <w:r w:rsidRPr="00593792">
        <w:rPr>
          <w:rFonts w:ascii="Segoe UI" w:eastAsia="Times New Roman" w:hAnsi="Segoe UI" w:cs="Segoe UI"/>
          <w:b/>
          <w:bCs/>
          <w:color w:val="4B4F58"/>
          <w:sz w:val="27"/>
          <w:szCs w:val="27"/>
          <w:lang w:eastAsia="en-AU"/>
        </w:rPr>
        <w:br/>
        <w:t>9 Round Swiss using FIDE Endorsed Baku Acceleration Method</w:t>
      </w:r>
    </w:p>
    <w:p w:rsidR="00593792" w:rsidRPr="00593792" w:rsidRDefault="00593792" w:rsidP="00593792">
      <w:pPr>
        <w:shd w:val="clear" w:color="auto" w:fill="FFFFFF"/>
        <w:spacing w:after="384" w:line="240" w:lineRule="auto"/>
        <w:jc w:val="center"/>
        <w:textAlignment w:val="baseline"/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Time Control</w:t>
      </w:r>
      <w:proofErr w:type="gramStart"/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:</w:t>
      </w:r>
      <w:proofErr w:type="gramEnd"/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  <w:t>90 Minutes + 30 Seconds per move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Entry Fees: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Members: 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$35 Adults | $20 Juniors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Non-Members: 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$50 Adults | $30 Juniors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Prize Money: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Overall: 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1st $750 | 2nd $450 | 3rd $250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Juniors (U18)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: 1st $200 | 2nd $100 | 3rd $50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1st in ACF U1800, U1600 and U1200: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 $150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Total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: $2250</w:t>
      </w:r>
    </w:p>
    <w:p w:rsidR="00593792" w:rsidRPr="00593792" w:rsidRDefault="00593792" w:rsidP="00593792">
      <w:pPr>
        <w:shd w:val="clear" w:color="auto" w:fill="FFFFFF"/>
        <w:spacing w:after="384" w:line="240" w:lineRule="auto"/>
        <w:jc w:val="center"/>
        <w:textAlignment w:val="baseline"/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Clocks start at exactly 7:15 pm. Default time 7:45 pm.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  <w:t>If you are not present by 7:45 pm and have not informed the arbiter, you will be withdrawn from the tournament. A $10 penalty fee is to be paid via our website to be included back in the draw.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Email:</w:t>
      </w:r>
      <w:r w:rsidRPr="00593792"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  <w:t> </w:t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byes@rootyhillchessclub.org</w:t>
      </w:r>
    </w:p>
    <w:p w:rsidR="00593792" w:rsidRPr="00593792" w:rsidRDefault="00593792" w:rsidP="00593792">
      <w:pPr>
        <w:shd w:val="clear" w:color="auto" w:fill="FFFFFF"/>
        <w:spacing w:after="384" w:line="240" w:lineRule="auto"/>
        <w:jc w:val="center"/>
        <w:textAlignment w:val="baseline"/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Entries are only accepted on our website.</w:t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szCs w:val="25"/>
          <w:lang w:eastAsia="en-AU"/>
        </w:rPr>
        <w:br/>
      </w: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Chief Arbiter: Winston Zhao Chen</w:t>
      </w:r>
    </w:p>
    <w:p w:rsidR="00593792" w:rsidRPr="00593792" w:rsidRDefault="00593792" w:rsidP="00593792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color w:val="4B4F58"/>
          <w:sz w:val="25"/>
          <w:szCs w:val="25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25"/>
          <w:lang w:eastAsia="en-AU"/>
        </w:rPr>
        <w:t>Dates:</w:t>
      </w:r>
    </w:p>
    <w:tbl>
      <w:tblPr>
        <w:tblW w:w="80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2660"/>
        <w:gridCol w:w="2712"/>
      </w:tblGrid>
      <w:tr w:rsidR="00593792" w:rsidRPr="00593792" w:rsidTr="005937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1: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rd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2: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3: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October </w:t>
            </w: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93792" w:rsidRPr="00593792" w:rsidTr="005937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Rd 4: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October </w:t>
            </w: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5: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st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6: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November</w:t>
            </w:r>
          </w:p>
        </w:tc>
      </w:tr>
      <w:tr w:rsidR="00593792" w:rsidRPr="00593792" w:rsidTr="005937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7: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November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8: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st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792" w:rsidRPr="00593792" w:rsidRDefault="00593792" w:rsidP="005937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9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Rd 9: 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</w:t>
            </w:r>
            <w:r w:rsidRPr="005937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th</w:t>
            </w:r>
            <w:r w:rsidRPr="0059379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November</w:t>
            </w:r>
          </w:p>
        </w:tc>
      </w:tr>
    </w:tbl>
    <w:p w:rsidR="00593792" w:rsidRPr="00593792" w:rsidRDefault="00593792" w:rsidP="00593792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14"/>
          <w:szCs w:val="14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14"/>
          <w:lang w:eastAsia="en-AU"/>
        </w:rPr>
        <w:t>Terms and Conditions: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Entries are only accepted on our website.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Decisions made by the arbiter on the night are final and no appeals are permitted for the purpose of time. (Article 11.10)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Rating restricted prizes are restricted to players with an ACF Rating. Players are only eligible for </w:t>
      </w:r>
      <w:r w:rsidRPr="00593792">
        <w:rPr>
          <w:rFonts w:ascii="Segoe UI" w:eastAsia="Times New Roman" w:hAnsi="Segoe UI" w:cs="Segoe UI"/>
          <w:b/>
          <w:bCs/>
          <w:color w:val="4B4F58"/>
          <w:sz w:val="17"/>
          <w:lang w:eastAsia="en-AU"/>
        </w:rPr>
        <w:t>one </w:t>
      </w: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 xml:space="preserve">prize. Prize winners will receive the maximum amount possible. </w:t>
      </w:r>
      <w:proofErr w:type="gramStart"/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depending</w:t>
      </w:r>
      <w:proofErr w:type="gramEnd"/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 xml:space="preserve"> on their placement.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Prizes may be combined and split between players if there is a tie.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Pairings by Vega using FIDE Approved Baku Acceleration Method.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The arbiter reserves the right to modify the pairing before the round begins if there are changes in the draw.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October FIDE and September ACF Ratings will be used.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All ½ point byes must be requested at the latest Friday evening. All byes requested after Friday will be given as zero-point byes. No half point byes in rounds 8 and 9.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A maximum of two half-point byes will be permitted in the tournament.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Exceptions to the byes’ policies will only be made at the arbiter’s discretion under special circumstances. The $10 penalty fee will apply each time you do not turn up before the default time without informing the arbiter.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The draw will be published weekly on our website, newsletter and social media platforms on Saturday evening.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b/>
          <w:bCs/>
          <w:color w:val="4B4F58"/>
          <w:sz w:val="17"/>
          <w:lang w:eastAsia="en-AU"/>
        </w:rPr>
        <w:t>Please email </w:t>
      </w:r>
      <w:hyperlink r:id="rId5" w:history="1">
        <w:r w:rsidRPr="00593792">
          <w:rPr>
            <w:rFonts w:ascii="Segoe UI" w:eastAsia="Times New Roman" w:hAnsi="Segoe UI" w:cs="Segoe UI"/>
            <w:b/>
            <w:bCs/>
            <w:color w:val="0000FF"/>
            <w:sz w:val="17"/>
            <w:u w:val="single"/>
            <w:lang w:eastAsia="en-AU"/>
          </w:rPr>
          <w:t>byes@rootyhillchessclub.org</w:t>
        </w:r>
      </w:hyperlink>
      <w:r w:rsidRPr="00593792">
        <w:rPr>
          <w:rFonts w:ascii="Segoe UI" w:eastAsia="Times New Roman" w:hAnsi="Segoe UI" w:cs="Segoe UI"/>
          <w:b/>
          <w:bCs/>
          <w:color w:val="4B4F58"/>
          <w:sz w:val="17"/>
          <w:lang w:eastAsia="en-AU"/>
        </w:rPr>
        <w:t> if you are unable to make it to your game. There is limited reception at the club, and the arbiter may not receive your text message.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Players not residing in Australia must have a FIDE ID to compete. If not listed on the FIDE website, players must obtain an ID from their national federation.</w:t>
      </w:r>
    </w:p>
    <w:p w:rsidR="00593792" w:rsidRPr="00593792" w:rsidRDefault="00593792" w:rsidP="00593792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</w:pP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Entries close </w:t>
      </w:r>
      <w:r w:rsidRPr="00593792">
        <w:rPr>
          <w:rFonts w:ascii="Segoe UI" w:eastAsia="Times New Roman" w:hAnsi="Segoe UI" w:cs="Segoe UI"/>
          <w:b/>
          <w:bCs/>
          <w:color w:val="4B4F58"/>
          <w:sz w:val="17"/>
          <w:lang w:eastAsia="en-AU"/>
        </w:rPr>
        <w:t>Sunday October 1</w:t>
      </w:r>
      <w:r w:rsidRPr="00593792">
        <w:rPr>
          <w:rFonts w:ascii="Segoe UI" w:eastAsia="Times New Roman" w:hAnsi="Segoe UI" w:cs="Segoe UI"/>
          <w:b/>
          <w:bCs/>
          <w:color w:val="4B4F58"/>
          <w:sz w:val="13"/>
          <w:vertAlign w:val="superscript"/>
          <w:lang w:eastAsia="en-AU"/>
        </w:rPr>
        <w:t>st</w:t>
      </w:r>
      <w:r w:rsidRPr="00593792">
        <w:rPr>
          <w:rFonts w:ascii="Segoe UI" w:eastAsia="Times New Roman" w:hAnsi="Segoe UI" w:cs="Segoe UI"/>
          <w:b/>
          <w:bCs/>
          <w:color w:val="4B4F58"/>
          <w:sz w:val="17"/>
          <w:lang w:eastAsia="en-AU"/>
        </w:rPr>
        <w:t>. </w:t>
      </w:r>
      <w:r w:rsidRPr="00593792">
        <w:rPr>
          <w:rFonts w:ascii="Segoe UI" w:eastAsia="Times New Roman" w:hAnsi="Segoe UI" w:cs="Segoe UI"/>
          <w:color w:val="4B4F58"/>
          <w:sz w:val="17"/>
          <w:szCs w:val="17"/>
          <w:lang w:eastAsia="en-AU"/>
        </w:rPr>
        <w:t>Late entries are $60 for all players. Entries in rounds 7/8/9 will be $30 for all players.</w:t>
      </w:r>
    </w:p>
    <w:sectPr w:rsidR="00593792" w:rsidRPr="00593792" w:rsidSect="00376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270"/>
    <w:multiLevelType w:val="multilevel"/>
    <w:tmpl w:val="7F3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8432B"/>
    <w:multiLevelType w:val="multilevel"/>
    <w:tmpl w:val="F43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16A3D"/>
    <w:multiLevelType w:val="multilevel"/>
    <w:tmpl w:val="D93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47C95"/>
    <w:multiLevelType w:val="multilevel"/>
    <w:tmpl w:val="872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0F68E5"/>
    <w:multiLevelType w:val="multilevel"/>
    <w:tmpl w:val="B43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20"/>
  <w:characterSpacingControl w:val="doNotCompress"/>
  <w:compat/>
  <w:rsids>
    <w:rsidRoot w:val="00593792"/>
    <w:rsid w:val="00376EB9"/>
    <w:rsid w:val="0059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B9"/>
  </w:style>
  <w:style w:type="paragraph" w:styleId="Heading1">
    <w:name w:val="heading 1"/>
    <w:basedOn w:val="Normal"/>
    <w:link w:val="Heading1Char"/>
    <w:uiPriority w:val="9"/>
    <w:qFormat/>
    <w:rsid w:val="00593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93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93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79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379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37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has-text-align-center">
    <w:name w:val="has-text-align-center"/>
    <w:basedOn w:val="Normal"/>
    <w:rsid w:val="0059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93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93792"/>
    <w:rPr>
      <w:color w:val="0000FF"/>
      <w:u w:val="single"/>
    </w:rPr>
  </w:style>
  <w:style w:type="paragraph" w:customStyle="1" w:styleId="has-medium-font-size">
    <w:name w:val="has-medium-font-size"/>
    <w:basedOn w:val="Normal"/>
    <w:rsid w:val="0059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54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87231">
                  <w:marLeft w:val="-9"/>
                  <w:marRight w:val="0"/>
                  <w:marTop w:val="9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8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es@rootyhillchess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>HP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2023-09-05T20:42:00Z</dcterms:created>
  <dcterms:modified xsi:type="dcterms:W3CDTF">2023-09-05T20:44:00Z</dcterms:modified>
</cp:coreProperties>
</file>